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1118" w:rsidRDefault="00511118" w:rsidP="00511118">
      <w:pPr>
        <w:ind w:firstLine="720"/>
        <w:jc w:val="center"/>
        <w:rPr>
          <w:rFonts w:ascii="Times New Roman" w:hAnsi="Times New Roman" w:cs="Times New Roman"/>
          <w:sz w:val="24"/>
          <w:szCs w:val="24"/>
        </w:rPr>
      </w:pPr>
    </w:p>
    <w:p w:rsidR="00511118" w:rsidRDefault="00511118" w:rsidP="00511118">
      <w:pPr>
        <w:ind w:firstLine="720"/>
        <w:jc w:val="center"/>
        <w:rPr>
          <w:rFonts w:ascii="Times New Roman" w:hAnsi="Times New Roman" w:cs="Times New Roman"/>
          <w:sz w:val="24"/>
          <w:szCs w:val="24"/>
        </w:rPr>
      </w:pPr>
    </w:p>
    <w:p w:rsidR="00511118" w:rsidRDefault="00511118" w:rsidP="00511118">
      <w:pPr>
        <w:ind w:firstLine="720"/>
        <w:jc w:val="center"/>
        <w:rPr>
          <w:rFonts w:ascii="Times New Roman" w:hAnsi="Times New Roman" w:cs="Times New Roman"/>
          <w:sz w:val="24"/>
          <w:szCs w:val="24"/>
        </w:rPr>
      </w:pPr>
    </w:p>
    <w:p w:rsidR="00511118" w:rsidRDefault="00511118" w:rsidP="00511118">
      <w:pPr>
        <w:ind w:firstLine="720"/>
        <w:jc w:val="center"/>
        <w:rPr>
          <w:rFonts w:ascii="Times New Roman" w:hAnsi="Times New Roman" w:cs="Times New Roman"/>
          <w:sz w:val="24"/>
          <w:szCs w:val="24"/>
        </w:rPr>
      </w:pPr>
    </w:p>
    <w:p w:rsidR="00511118" w:rsidRDefault="00511118" w:rsidP="00511118">
      <w:pPr>
        <w:ind w:firstLine="720"/>
        <w:jc w:val="center"/>
        <w:rPr>
          <w:rFonts w:ascii="Times New Roman" w:hAnsi="Times New Roman" w:cs="Times New Roman"/>
          <w:sz w:val="24"/>
          <w:szCs w:val="24"/>
        </w:rPr>
      </w:pPr>
    </w:p>
    <w:p w:rsidR="00511118" w:rsidRDefault="00511118" w:rsidP="00511118">
      <w:pPr>
        <w:ind w:firstLine="720"/>
        <w:jc w:val="center"/>
        <w:rPr>
          <w:rFonts w:ascii="Times New Roman" w:hAnsi="Times New Roman" w:cs="Times New Roman"/>
          <w:sz w:val="24"/>
          <w:szCs w:val="24"/>
        </w:rPr>
      </w:pPr>
    </w:p>
    <w:p w:rsidR="00511118" w:rsidRDefault="00511118" w:rsidP="00511118">
      <w:pPr>
        <w:ind w:firstLine="720"/>
        <w:jc w:val="center"/>
        <w:rPr>
          <w:rFonts w:ascii="Times New Roman" w:hAnsi="Times New Roman" w:cs="Times New Roman"/>
          <w:sz w:val="24"/>
          <w:szCs w:val="24"/>
        </w:rPr>
      </w:pPr>
    </w:p>
    <w:p w:rsidR="00511118" w:rsidRDefault="00511118" w:rsidP="00511118">
      <w:pPr>
        <w:ind w:firstLine="720"/>
        <w:jc w:val="center"/>
        <w:rPr>
          <w:rFonts w:ascii="Times New Roman" w:hAnsi="Times New Roman" w:cs="Times New Roman"/>
          <w:sz w:val="24"/>
          <w:szCs w:val="24"/>
        </w:rPr>
      </w:pPr>
    </w:p>
    <w:p w:rsidR="00511118" w:rsidRDefault="00511118" w:rsidP="00511118">
      <w:pPr>
        <w:ind w:firstLine="720"/>
        <w:jc w:val="center"/>
        <w:rPr>
          <w:rFonts w:ascii="Times New Roman" w:hAnsi="Times New Roman" w:cs="Times New Roman"/>
          <w:sz w:val="24"/>
          <w:szCs w:val="24"/>
        </w:rPr>
      </w:pPr>
    </w:p>
    <w:p w:rsidR="00511118" w:rsidRDefault="00511118" w:rsidP="00511118">
      <w:pPr>
        <w:ind w:firstLine="720"/>
        <w:jc w:val="center"/>
        <w:rPr>
          <w:rFonts w:ascii="Times New Roman" w:hAnsi="Times New Roman" w:cs="Times New Roman"/>
          <w:sz w:val="24"/>
          <w:szCs w:val="24"/>
        </w:rPr>
      </w:pPr>
    </w:p>
    <w:p w:rsidR="00511118" w:rsidRDefault="00511118" w:rsidP="00511118">
      <w:pPr>
        <w:ind w:firstLine="720"/>
        <w:jc w:val="center"/>
        <w:rPr>
          <w:rFonts w:ascii="Times New Roman" w:hAnsi="Times New Roman" w:cs="Times New Roman"/>
          <w:sz w:val="24"/>
          <w:szCs w:val="24"/>
        </w:rPr>
      </w:pPr>
    </w:p>
    <w:p w:rsidR="00511118" w:rsidRDefault="00511118" w:rsidP="00511118">
      <w:pPr>
        <w:ind w:firstLine="720"/>
        <w:jc w:val="center"/>
        <w:rPr>
          <w:rFonts w:ascii="Times New Roman" w:hAnsi="Times New Roman" w:cs="Times New Roman"/>
          <w:sz w:val="24"/>
          <w:szCs w:val="24"/>
        </w:rPr>
      </w:pPr>
      <w:r>
        <w:rPr>
          <w:rFonts w:ascii="Times New Roman" w:hAnsi="Times New Roman" w:cs="Times New Roman"/>
          <w:sz w:val="24"/>
          <w:szCs w:val="24"/>
        </w:rPr>
        <w:t>Change from Metro PCS to Metro by T-mobile</w:t>
      </w:r>
    </w:p>
    <w:p w:rsidR="00511118" w:rsidRDefault="00511118" w:rsidP="00511118">
      <w:pPr>
        <w:ind w:firstLine="720"/>
        <w:jc w:val="center"/>
        <w:rPr>
          <w:rFonts w:ascii="Times New Roman" w:hAnsi="Times New Roman" w:cs="Times New Roman"/>
          <w:sz w:val="24"/>
          <w:szCs w:val="24"/>
        </w:rPr>
      </w:pPr>
      <w:r>
        <w:rPr>
          <w:rFonts w:ascii="Times New Roman" w:hAnsi="Times New Roman" w:cs="Times New Roman"/>
          <w:sz w:val="24"/>
          <w:szCs w:val="24"/>
        </w:rPr>
        <w:t>Name</w:t>
      </w:r>
    </w:p>
    <w:p w:rsidR="00511118" w:rsidRDefault="00511118" w:rsidP="00511118">
      <w:pPr>
        <w:ind w:firstLine="720"/>
        <w:jc w:val="center"/>
        <w:rPr>
          <w:rFonts w:ascii="Times New Roman" w:hAnsi="Times New Roman" w:cs="Times New Roman"/>
          <w:sz w:val="24"/>
          <w:szCs w:val="24"/>
        </w:rPr>
      </w:pPr>
      <w:r>
        <w:rPr>
          <w:rFonts w:ascii="Times New Roman" w:hAnsi="Times New Roman" w:cs="Times New Roman"/>
          <w:sz w:val="24"/>
          <w:szCs w:val="24"/>
        </w:rPr>
        <w:t>Professor’s Name</w:t>
      </w:r>
    </w:p>
    <w:p w:rsidR="00511118" w:rsidRDefault="00511118" w:rsidP="00511118">
      <w:pPr>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511118" w:rsidRDefault="00511118" w:rsidP="00511118">
      <w:pPr>
        <w:ind w:firstLine="720"/>
        <w:jc w:val="center"/>
        <w:rPr>
          <w:rFonts w:ascii="Times New Roman" w:hAnsi="Times New Roman" w:cs="Times New Roman"/>
          <w:sz w:val="24"/>
          <w:szCs w:val="24"/>
        </w:rPr>
      </w:pPr>
      <w:r>
        <w:rPr>
          <w:rFonts w:ascii="Times New Roman" w:hAnsi="Times New Roman" w:cs="Times New Roman"/>
          <w:sz w:val="24"/>
          <w:szCs w:val="24"/>
        </w:rPr>
        <w:t>Date</w:t>
      </w:r>
    </w:p>
    <w:p w:rsidR="00511118" w:rsidRDefault="00511118">
      <w:pPr>
        <w:rPr>
          <w:rFonts w:ascii="Times New Roman" w:hAnsi="Times New Roman" w:cs="Times New Roman"/>
          <w:sz w:val="24"/>
          <w:szCs w:val="24"/>
        </w:rPr>
      </w:pPr>
      <w:r>
        <w:rPr>
          <w:rFonts w:ascii="Times New Roman" w:hAnsi="Times New Roman" w:cs="Times New Roman"/>
          <w:sz w:val="24"/>
          <w:szCs w:val="24"/>
        </w:rPr>
        <w:br w:type="page"/>
      </w:r>
    </w:p>
    <w:p w:rsidR="001A72E8" w:rsidRDefault="001A72E8" w:rsidP="00BA5F29">
      <w:pPr>
        <w:rPr>
          <w:rFonts w:ascii="Times New Roman" w:hAnsi="Times New Roman" w:cs="Times New Roman"/>
          <w:sz w:val="24"/>
          <w:szCs w:val="24"/>
        </w:rPr>
      </w:pPr>
      <w:r>
        <w:rPr>
          <w:rFonts w:ascii="Times New Roman" w:hAnsi="Times New Roman" w:cs="Times New Roman"/>
          <w:sz w:val="24"/>
          <w:szCs w:val="24"/>
        </w:rPr>
        <w:lastRenderedPageBreak/>
        <w:t>Title: Business Strategic Decision</w:t>
      </w:r>
    </w:p>
    <w:p w:rsidR="00511118" w:rsidRDefault="001A72E8" w:rsidP="00BA5F29">
      <w:pPr>
        <w:rPr>
          <w:rFonts w:ascii="Times New Roman" w:hAnsi="Times New Roman" w:cs="Times New Roman"/>
          <w:sz w:val="24"/>
          <w:szCs w:val="24"/>
        </w:rPr>
      </w:pPr>
      <w:r>
        <w:rPr>
          <w:rFonts w:ascii="Times New Roman" w:hAnsi="Times New Roman" w:cs="Times New Roman"/>
          <w:sz w:val="24"/>
          <w:szCs w:val="24"/>
        </w:rPr>
        <w:t xml:space="preserve">Topic: </w:t>
      </w:r>
      <w:r w:rsidR="00511118" w:rsidRPr="00511118">
        <w:rPr>
          <w:rFonts w:ascii="Times New Roman" w:hAnsi="Times New Roman" w:cs="Times New Roman"/>
          <w:sz w:val="24"/>
          <w:szCs w:val="24"/>
        </w:rPr>
        <w:t>Change from Metro PCS to Metro by T-mobile</w:t>
      </w:r>
    </w:p>
    <w:p w:rsidR="001A72E8" w:rsidRDefault="001A72E8" w:rsidP="00BA5F29">
      <w:pPr>
        <w:rPr>
          <w:rFonts w:ascii="Times New Roman" w:hAnsi="Times New Roman" w:cs="Times New Roman"/>
          <w:sz w:val="24"/>
          <w:szCs w:val="24"/>
        </w:rPr>
      </w:pPr>
      <w:r>
        <w:rPr>
          <w:rFonts w:ascii="Times New Roman" w:hAnsi="Times New Roman" w:cs="Times New Roman"/>
          <w:sz w:val="24"/>
          <w:szCs w:val="24"/>
        </w:rPr>
        <w:t xml:space="preserve">Specific Purpose: To </w:t>
      </w:r>
      <w:r w:rsidR="00BA5F29">
        <w:rPr>
          <w:rFonts w:ascii="Times New Roman" w:hAnsi="Times New Roman" w:cs="Times New Roman"/>
          <w:sz w:val="24"/>
          <w:szCs w:val="24"/>
        </w:rPr>
        <w:t>inform</w:t>
      </w:r>
      <w:r>
        <w:rPr>
          <w:rFonts w:ascii="Times New Roman" w:hAnsi="Times New Roman" w:cs="Times New Roman"/>
          <w:sz w:val="24"/>
          <w:szCs w:val="24"/>
        </w:rPr>
        <w:t xml:space="preserve"> the relevance of </w:t>
      </w:r>
      <w:r w:rsidR="00BA5F29">
        <w:rPr>
          <w:rFonts w:ascii="Times New Roman" w:hAnsi="Times New Roman" w:cs="Times New Roman"/>
          <w:sz w:val="24"/>
          <w:szCs w:val="24"/>
        </w:rPr>
        <w:t>changing Metro PCS to Metro by T mobile</w:t>
      </w:r>
    </w:p>
    <w:p w:rsidR="00BA5F29" w:rsidRDefault="00BA5F29" w:rsidP="00BA5F29">
      <w:pPr>
        <w:rPr>
          <w:rFonts w:ascii="Times New Roman" w:hAnsi="Times New Roman" w:cs="Times New Roman"/>
          <w:sz w:val="24"/>
          <w:szCs w:val="24"/>
        </w:rPr>
      </w:pPr>
      <w:r>
        <w:rPr>
          <w:rFonts w:ascii="Times New Roman" w:hAnsi="Times New Roman" w:cs="Times New Roman"/>
          <w:sz w:val="24"/>
          <w:szCs w:val="24"/>
        </w:rPr>
        <w:t>T</w:t>
      </w:r>
      <w:r w:rsidR="00A809F9">
        <w:rPr>
          <w:rFonts w:ascii="Times New Roman" w:hAnsi="Times New Roman" w:cs="Times New Roman"/>
          <w:sz w:val="24"/>
          <w:szCs w:val="24"/>
        </w:rPr>
        <w:t>hesis Statement: To determine if</w:t>
      </w:r>
      <w:r>
        <w:rPr>
          <w:rFonts w:ascii="Times New Roman" w:hAnsi="Times New Roman" w:cs="Times New Roman"/>
          <w:sz w:val="24"/>
          <w:szCs w:val="24"/>
        </w:rPr>
        <w:t xml:space="preserve"> the </w:t>
      </w:r>
      <w:r w:rsidR="00A809F9">
        <w:rPr>
          <w:rFonts w:ascii="Times New Roman" w:hAnsi="Times New Roman" w:cs="Times New Roman"/>
          <w:sz w:val="24"/>
          <w:szCs w:val="24"/>
        </w:rPr>
        <w:t xml:space="preserve">change of </w:t>
      </w:r>
      <w:r>
        <w:rPr>
          <w:rFonts w:ascii="Times New Roman" w:hAnsi="Times New Roman" w:cs="Times New Roman"/>
          <w:sz w:val="24"/>
          <w:szCs w:val="24"/>
        </w:rPr>
        <w:t>company</w:t>
      </w:r>
      <w:r w:rsidR="00A809F9">
        <w:rPr>
          <w:rFonts w:ascii="Times New Roman" w:hAnsi="Times New Roman" w:cs="Times New Roman"/>
          <w:sz w:val="24"/>
          <w:szCs w:val="24"/>
        </w:rPr>
        <w:t xml:space="preserve"> name </w:t>
      </w:r>
      <w:r w:rsidR="00A809F9">
        <w:rPr>
          <w:rFonts w:ascii="Times New Roman" w:hAnsi="Times New Roman" w:cs="Times New Roman"/>
          <w:sz w:val="24"/>
          <w:szCs w:val="24"/>
        </w:rPr>
        <w:t>from Metro PCs to Metro by T-mobile</w:t>
      </w:r>
      <w:r w:rsidR="00A809F9">
        <w:rPr>
          <w:rFonts w:ascii="Times New Roman" w:hAnsi="Times New Roman" w:cs="Times New Roman"/>
          <w:sz w:val="24"/>
          <w:szCs w:val="24"/>
        </w:rPr>
        <w:t xml:space="preserve"> was</w:t>
      </w:r>
      <w:r>
        <w:rPr>
          <w:rFonts w:ascii="Times New Roman" w:hAnsi="Times New Roman" w:cs="Times New Roman"/>
          <w:sz w:val="24"/>
          <w:szCs w:val="24"/>
        </w:rPr>
        <w:t xml:space="preserve"> a good </w:t>
      </w:r>
      <w:r w:rsidR="00A809F9">
        <w:rPr>
          <w:rFonts w:ascii="Times New Roman" w:hAnsi="Times New Roman" w:cs="Times New Roman"/>
          <w:sz w:val="24"/>
          <w:szCs w:val="24"/>
        </w:rPr>
        <w:t xml:space="preserve">business </w:t>
      </w:r>
      <w:r>
        <w:rPr>
          <w:rFonts w:ascii="Times New Roman" w:hAnsi="Times New Roman" w:cs="Times New Roman"/>
          <w:sz w:val="24"/>
          <w:szCs w:val="24"/>
        </w:rPr>
        <w:t>decision</w:t>
      </w:r>
      <w:r w:rsidR="00A809F9">
        <w:rPr>
          <w:rFonts w:ascii="Times New Roman" w:hAnsi="Times New Roman" w:cs="Times New Roman"/>
          <w:sz w:val="24"/>
          <w:szCs w:val="24"/>
        </w:rPr>
        <w:t>.</w:t>
      </w:r>
      <w:r>
        <w:rPr>
          <w:rFonts w:ascii="Times New Roman" w:hAnsi="Times New Roman" w:cs="Times New Roman"/>
          <w:sz w:val="24"/>
          <w:szCs w:val="24"/>
        </w:rPr>
        <w:t xml:space="preserve"> </w:t>
      </w:r>
    </w:p>
    <w:p w:rsidR="001A72E8" w:rsidRDefault="001A72E8" w:rsidP="00BA5F29">
      <w:pPr>
        <w:jc w:val="center"/>
        <w:rPr>
          <w:rFonts w:ascii="Times New Roman" w:hAnsi="Times New Roman" w:cs="Times New Roman"/>
          <w:sz w:val="24"/>
          <w:szCs w:val="24"/>
        </w:rPr>
      </w:pPr>
      <w:r>
        <w:rPr>
          <w:rFonts w:ascii="Times New Roman" w:hAnsi="Times New Roman" w:cs="Times New Roman"/>
          <w:sz w:val="24"/>
          <w:szCs w:val="24"/>
        </w:rPr>
        <w:t>Introduction</w:t>
      </w:r>
    </w:p>
    <w:p w:rsidR="00A809F9" w:rsidRDefault="00BA5F29" w:rsidP="00A809F9">
      <w:pPr>
        <w:rPr>
          <w:rFonts w:ascii="Times New Roman" w:hAnsi="Times New Roman" w:cs="Times New Roman"/>
          <w:sz w:val="24"/>
          <w:szCs w:val="24"/>
        </w:rPr>
      </w:pPr>
      <w:r>
        <w:rPr>
          <w:rFonts w:ascii="Times New Roman" w:hAnsi="Times New Roman" w:cs="Times New Roman"/>
          <w:sz w:val="24"/>
          <w:szCs w:val="24"/>
        </w:rPr>
        <w:t>Attention Material</w:t>
      </w:r>
    </w:p>
    <w:p w:rsidR="00BA5F29" w:rsidRDefault="00DA3243" w:rsidP="00A809F9">
      <w:pPr>
        <w:rPr>
          <w:rFonts w:ascii="Times New Roman" w:hAnsi="Times New Roman" w:cs="Times New Roman"/>
          <w:sz w:val="24"/>
          <w:szCs w:val="24"/>
        </w:rPr>
      </w:pPr>
      <w:r w:rsidRPr="00DA3243">
        <w:rPr>
          <w:rFonts w:ascii="Times New Roman" w:hAnsi="Times New Roman" w:cs="Times New Roman"/>
          <w:sz w:val="24"/>
          <w:szCs w:val="24"/>
        </w:rPr>
        <w:t xml:space="preserve">Some changes in business are necessary for the process of improving the level of services to the customers as well as filling possible gaps in an organization. </w:t>
      </w:r>
    </w:p>
    <w:p w:rsidR="00A809F9" w:rsidRDefault="00BA5F29" w:rsidP="00A809F9">
      <w:pPr>
        <w:rPr>
          <w:rFonts w:ascii="Times New Roman" w:hAnsi="Times New Roman" w:cs="Times New Roman"/>
          <w:sz w:val="24"/>
          <w:szCs w:val="24"/>
        </w:rPr>
      </w:pPr>
      <w:r>
        <w:rPr>
          <w:rFonts w:ascii="Times New Roman" w:hAnsi="Times New Roman" w:cs="Times New Roman"/>
          <w:sz w:val="24"/>
          <w:szCs w:val="24"/>
        </w:rPr>
        <w:t>Credibility Material</w:t>
      </w:r>
    </w:p>
    <w:p w:rsidR="00BA5F29" w:rsidRDefault="00DA3243" w:rsidP="00A809F9">
      <w:pPr>
        <w:rPr>
          <w:rFonts w:ascii="Times New Roman" w:hAnsi="Times New Roman" w:cs="Times New Roman"/>
          <w:sz w:val="24"/>
          <w:szCs w:val="24"/>
        </w:rPr>
      </w:pPr>
      <w:r w:rsidRPr="00DA3243">
        <w:rPr>
          <w:rFonts w:ascii="Times New Roman" w:hAnsi="Times New Roman" w:cs="Times New Roman"/>
          <w:sz w:val="24"/>
          <w:szCs w:val="24"/>
        </w:rPr>
        <w:t xml:space="preserve">Different changes might take place in business; they </w:t>
      </w:r>
      <w:r w:rsidR="00511118" w:rsidRPr="00DA3243">
        <w:rPr>
          <w:rFonts w:ascii="Times New Roman" w:hAnsi="Times New Roman" w:cs="Times New Roman"/>
          <w:sz w:val="24"/>
          <w:szCs w:val="24"/>
        </w:rPr>
        <w:t>include</w:t>
      </w:r>
      <w:r w:rsidRPr="00DA3243">
        <w:rPr>
          <w:rFonts w:ascii="Times New Roman" w:hAnsi="Times New Roman" w:cs="Times New Roman"/>
          <w:sz w:val="24"/>
          <w:szCs w:val="24"/>
        </w:rPr>
        <w:t xml:space="preserve"> internal changes like management policies. External changes like in technology, customer needs; reactive changes where a company is forced to react to a force like new laws; and finally, proactive changes where the owners of a business may decide to change a business through innovation in a bid to improve the services. Proactive changes need robust decision-making process since it might have negative or positive changes</w:t>
      </w:r>
      <w:r w:rsidR="00511118" w:rsidRPr="00511118">
        <w:t xml:space="preserve"> </w:t>
      </w:r>
      <w:r w:rsidR="00511118" w:rsidRPr="00511118">
        <w:rPr>
          <w:rFonts w:ascii="Times New Roman" w:hAnsi="Times New Roman" w:cs="Times New Roman"/>
          <w:sz w:val="24"/>
          <w:szCs w:val="24"/>
        </w:rPr>
        <w:t>(Ruhnke &amp; Schmidt, 2014</w:t>
      </w:r>
      <w:r w:rsidR="00511118">
        <w:rPr>
          <w:rFonts w:ascii="Times New Roman" w:hAnsi="Times New Roman" w:cs="Times New Roman"/>
          <w:sz w:val="24"/>
          <w:szCs w:val="24"/>
        </w:rPr>
        <w:t>)</w:t>
      </w:r>
      <w:r w:rsidRPr="00DA3243">
        <w:rPr>
          <w:rFonts w:ascii="Times New Roman" w:hAnsi="Times New Roman" w:cs="Times New Roman"/>
          <w:sz w:val="24"/>
          <w:szCs w:val="24"/>
        </w:rPr>
        <w:t xml:space="preserve">. </w:t>
      </w:r>
    </w:p>
    <w:p w:rsidR="00A809F9" w:rsidRDefault="00BA5F29" w:rsidP="00A809F9">
      <w:pPr>
        <w:rPr>
          <w:rFonts w:ascii="Times New Roman" w:hAnsi="Times New Roman" w:cs="Times New Roman"/>
          <w:sz w:val="24"/>
          <w:szCs w:val="24"/>
        </w:rPr>
      </w:pPr>
      <w:r>
        <w:rPr>
          <w:rFonts w:ascii="Times New Roman" w:hAnsi="Times New Roman" w:cs="Times New Roman"/>
          <w:sz w:val="24"/>
          <w:szCs w:val="24"/>
        </w:rPr>
        <w:t>Thesis Statement</w:t>
      </w:r>
    </w:p>
    <w:p w:rsidR="00DA3243" w:rsidRDefault="00DA3243" w:rsidP="00A809F9">
      <w:pPr>
        <w:rPr>
          <w:rFonts w:ascii="Times New Roman" w:hAnsi="Times New Roman" w:cs="Times New Roman"/>
          <w:sz w:val="24"/>
          <w:szCs w:val="24"/>
        </w:rPr>
      </w:pPr>
      <w:r w:rsidRPr="00DA3243">
        <w:rPr>
          <w:rFonts w:ascii="Times New Roman" w:hAnsi="Times New Roman" w:cs="Times New Roman"/>
          <w:sz w:val="24"/>
          <w:szCs w:val="24"/>
        </w:rPr>
        <w:t>Metro PCS changing to Metro by T-mobile is a massive change for the company, and depending on the outcome the difference could be positive or negative. This paper focuses on supporting the difference in the company.</w:t>
      </w:r>
    </w:p>
    <w:p w:rsidR="00BA5F29" w:rsidRPr="00DA3243" w:rsidRDefault="00BA5F29" w:rsidP="00BA5F29">
      <w:pPr>
        <w:ind w:firstLine="720"/>
        <w:jc w:val="center"/>
        <w:rPr>
          <w:rFonts w:ascii="Times New Roman" w:hAnsi="Times New Roman" w:cs="Times New Roman"/>
          <w:sz w:val="24"/>
          <w:szCs w:val="24"/>
        </w:rPr>
      </w:pPr>
      <w:r>
        <w:rPr>
          <w:rFonts w:ascii="Times New Roman" w:hAnsi="Times New Roman" w:cs="Times New Roman"/>
          <w:sz w:val="24"/>
          <w:szCs w:val="24"/>
        </w:rPr>
        <w:t>Body</w:t>
      </w:r>
    </w:p>
    <w:p w:rsidR="00B75117" w:rsidRDefault="00B75117" w:rsidP="00B75117">
      <w:pPr>
        <w:ind w:left="1440" w:firstLine="180"/>
        <w:rPr>
          <w:rFonts w:ascii="Times New Roman" w:hAnsi="Times New Roman" w:cs="Times New Roman"/>
          <w:sz w:val="24"/>
          <w:szCs w:val="24"/>
        </w:rPr>
      </w:pPr>
      <w:r>
        <w:rPr>
          <w:rFonts w:ascii="Times New Roman" w:hAnsi="Times New Roman" w:cs="Times New Roman"/>
          <w:sz w:val="24"/>
          <w:szCs w:val="24"/>
        </w:rPr>
        <w:t>(1)</w:t>
      </w:r>
      <w:r w:rsidR="00DA3243" w:rsidRPr="00DA3243">
        <w:rPr>
          <w:rFonts w:ascii="Times New Roman" w:hAnsi="Times New Roman" w:cs="Times New Roman"/>
          <w:sz w:val="24"/>
          <w:szCs w:val="24"/>
        </w:rPr>
        <w:t>The change in the company began the Metro PCS merging with T-mobile to improve their services in the provision of prepaid wireless data services. The relationship between the two has shown that the T-mobile owns metro PCS; therefore, decisions to make any change in the company in under T-mobile.</w:t>
      </w:r>
    </w:p>
    <w:p w:rsidR="00B75117" w:rsidRDefault="00B75117" w:rsidP="00BA5F29">
      <w:pPr>
        <w:ind w:left="1440" w:firstLine="720"/>
        <w:rPr>
          <w:rFonts w:ascii="Times New Roman" w:hAnsi="Times New Roman" w:cs="Times New Roman"/>
          <w:sz w:val="24"/>
          <w:szCs w:val="24"/>
        </w:rPr>
      </w:pPr>
    </w:p>
    <w:p w:rsidR="00B75117" w:rsidRDefault="00B75117" w:rsidP="00B75117">
      <w:pPr>
        <w:ind w:left="1440" w:firstLine="180"/>
        <w:rPr>
          <w:rFonts w:ascii="Times New Roman" w:hAnsi="Times New Roman" w:cs="Times New Roman"/>
          <w:sz w:val="24"/>
          <w:szCs w:val="24"/>
        </w:rPr>
      </w:pPr>
      <w:r>
        <w:rPr>
          <w:rFonts w:ascii="Times New Roman" w:hAnsi="Times New Roman" w:cs="Times New Roman"/>
          <w:sz w:val="24"/>
          <w:szCs w:val="24"/>
        </w:rPr>
        <w:t>(2)</w:t>
      </w:r>
      <w:r w:rsidR="00DA3243" w:rsidRPr="00DA3243">
        <w:rPr>
          <w:rFonts w:ascii="Times New Roman" w:hAnsi="Times New Roman" w:cs="Times New Roman"/>
          <w:sz w:val="24"/>
          <w:szCs w:val="24"/>
        </w:rPr>
        <w:t xml:space="preserve"> The recent change in the business was that of changing the name from Metro PCS to Metro by T-mobile. Improvement in other services followed change in the title; for instance, new services like Amazon Prime were introduced during the changes. The branding also was followed by provision of unlimited plans at $50 and $60 per month for 5GB LTE hotspot and 15GB hotspot respectively.  </w:t>
      </w:r>
    </w:p>
    <w:p w:rsidR="00B75117" w:rsidRDefault="00B75117" w:rsidP="00B75117">
      <w:pPr>
        <w:ind w:left="1440" w:firstLine="180"/>
        <w:rPr>
          <w:rFonts w:ascii="Times New Roman" w:hAnsi="Times New Roman" w:cs="Times New Roman"/>
          <w:sz w:val="24"/>
          <w:szCs w:val="24"/>
        </w:rPr>
      </w:pPr>
    </w:p>
    <w:p w:rsidR="00DA3243" w:rsidRPr="00DA3243" w:rsidRDefault="00B75117" w:rsidP="00B75117">
      <w:pPr>
        <w:ind w:left="1440" w:firstLine="180"/>
        <w:rPr>
          <w:rFonts w:ascii="Times New Roman" w:hAnsi="Times New Roman" w:cs="Times New Roman"/>
          <w:sz w:val="24"/>
          <w:szCs w:val="24"/>
        </w:rPr>
      </w:pPr>
      <w:r>
        <w:rPr>
          <w:rFonts w:ascii="Times New Roman" w:hAnsi="Times New Roman" w:cs="Times New Roman"/>
          <w:sz w:val="24"/>
          <w:szCs w:val="24"/>
        </w:rPr>
        <w:t xml:space="preserve">(3) </w:t>
      </w:r>
      <w:r w:rsidR="00DA3243" w:rsidRPr="00DA3243">
        <w:rPr>
          <w:rFonts w:ascii="Times New Roman" w:hAnsi="Times New Roman" w:cs="Times New Roman"/>
          <w:sz w:val="24"/>
          <w:szCs w:val="24"/>
        </w:rPr>
        <w:t>Despite those changes, the cost of some services from Metro PCS did not change, for example, the cost of adding a new line which remained to be $30</w:t>
      </w:r>
      <w:r w:rsidR="00511118" w:rsidRPr="00511118">
        <w:t xml:space="preserve"> </w:t>
      </w:r>
      <w:r w:rsidR="00511118" w:rsidRPr="00511118">
        <w:rPr>
          <w:rFonts w:ascii="Times New Roman" w:hAnsi="Times New Roman" w:cs="Times New Roman"/>
          <w:sz w:val="24"/>
          <w:szCs w:val="24"/>
        </w:rPr>
        <w:t>(T-mobile, 2018)</w:t>
      </w:r>
      <w:r w:rsidR="00DA3243" w:rsidRPr="00DA3243">
        <w:rPr>
          <w:rFonts w:ascii="Times New Roman" w:hAnsi="Times New Roman" w:cs="Times New Roman"/>
          <w:sz w:val="24"/>
          <w:szCs w:val="24"/>
        </w:rPr>
        <w:t>.</w:t>
      </w:r>
    </w:p>
    <w:p w:rsidR="00B75117" w:rsidRDefault="00B75117" w:rsidP="00B75117">
      <w:pPr>
        <w:ind w:left="1440"/>
        <w:rPr>
          <w:rFonts w:ascii="Times New Roman" w:hAnsi="Times New Roman" w:cs="Times New Roman"/>
          <w:sz w:val="24"/>
          <w:szCs w:val="24"/>
        </w:rPr>
      </w:pPr>
      <w:r>
        <w:rPr>
          <w:rFonts w:ascii="Times New Roman" w:hAnsi="Times New Roman" w:cs="Times New Roman"/>
          <w:sz w:val="24"/>
          <w:szCs w:val="24"/>
        </w:rPr>
        <w:t>(4)</w:t>
      </w:r>
      <w:r w:rsidR="00DA3243" w:rsidRPr="00DA3243">
        <w:rPr>
          <w:rFonts w:ascii="Times New Roman" w:hAnsi="Times New Roman" w:cs="Times New Roman"/>
          <w:sz w:val="24"/>
          <w:szCs w:val="24"/>
        </w:rPr>
        <w:t>The change in the name from Metro PCS to Metre by T-mobile to me seems like an excellent step in increasing the profits for the business. Branding has its advantages and disadvantages, and in this case, it is worth trying. The reasons as to why rebranding of the business would result in positive results are that;</w:t>
      </w:r>
    </w:p>
    <w:p w:rsidR="00B75117" w:rsidRDefault="00B75117" w:rsidP="00B75117">
      <w:pPr>
        <w:ind w:left="1440"/>
        <w:rPr>
          <w:rFonts w:ascii="Times New Roman" w:hAnsi="Times New Roman" w:cs="Times New Roman"/>
          <w:sz w:val="24"/>
          <w:szCs w:val="24"/>
        </w:rPr>
      </w:pPr>
      <w:r>
        <w:rPr>
          <w:rFonts w:ascii="Times New Roman" w:hAnsi="Times New Roman" w:cs="Times New Roman"/>
          <w:sz w:val="24"/>
          <w:szCs w:val="24"/>
        </w:rPr>
        <w:t>(a)</w:t>
      </w:r>
      <w:r w:rsidR="00DA3243" w:rsidRPr="00DA3243">
        <w:rPr>
          <w:rFonts w:ascii="Times New Roman" w:hAnsi="Times New Roman" w:cs="Times New Roman"/>
          <w:sz w:val="24"/>
          <w:szCs w:val="24"/>
        </w:rPr>
        <w:t xml:space="preserve"> </w:t>
      </w:r>
      <w:r w:rsidR="00A809F9" w:rsidRPr="00DA3243">
        <w:rPr>
          <w:rFonts w:ascii="Times New Roman" w:hAnsi="Times New Roman" w:cs="Times New Roman"/>
          <w:sz w:val="24"/>
          <w:szCs w:val="24"/>
        </w:rPr>
        <w:t>Firstly</w:t>
      </w:r>
      <w:r w:rsidR="00DA3243" w:rsidRPr="00DA3243">
        <w:rPr>
          <w:rFonts w:ascii="Times New Roman" w:hAnsi="Times New Roman" w:cs="Times New Roman"/>
          <w:sz w:val="24"/>
          <w:szCs w:val="24"/>
        </w:rPr>
        <w:t xml:space="preserve">, it offered a chance for the company to reach new clients. Since the company was a merge, including the name T-mobile, could help reach customers who were not familiar with Metro PCS but knew about T-mobile. At this point, the company introduced new services that they would offer in the new name. </w:t>
      </w:r>
      <w:r>
        <w:rPr>
          <w:rFonts w:ascii="Times New Roman" w:hAnsi="Times New Roman" w:cs="Times New Roman"/>
          <w:sz w:val="24"/>
          <w:szCs w:val="24"/>
        </w:rPr>
        <w:t>(b)</w:t>
      </w:r>
      <w:r w:rsidR="00DA3243" w:rsidRPr="00DA3243">
        <w:rPr>
          <w:rFonts w:ascii="Times New Roman" w:hAnsi="Times New Roman" w:cs="Times New Roman"/>
          <w:sz w:val="24"/>
          <w:szCs w:val="24"/>
        </w:rPr>
        <w:t>Secondly, it was a new way of standing out from the competitors; the new name attracts the attention of many since individuals would be interested in knowing the new services the company offers.</w:t>
      </w:r>
    </w:p>
    <w:p w:rsidR="00DA3243" w:rsidRPr="00DA3243" w:rsidRDefault="00B75117" w:rsidP="00B75117">
      <w:pPr>
        <w:ind w:left="1440"/>
        <w:rPr>
          <w:rFonts w:ascii="Times New Roman" w:hAnsi="Times New Roman" w:cs="Times New Roman"/>
          <w:sz w:val="24"/>
          <w:szCs w:val="24"/>
        </w:rPr>
      </w:pPr>
      <w:r>
        <w:rPr>
          <w:rFonts w:ascii="Times New Roman" w:hAnsi="Times New Roman" w:cs="Times New Roman"/>
          <w:sz w:val="24"/>
          <w:szCs w:val="24"/>
        </w:rPr>
        <w:t>(c)</w:t>
      </w:r>
      <w:r w:rsidR="00DA3243" w:rsidRPr="00DA3243">
        <w:rPr>
          <w:rFonts w:ascii="Times New Roman" w:hAnsi="Times New Roman" w:cs="Times New Roman"/>
          <w:sz w:val="24"/>
          <w:szCs w:val="24"/>
        </w:rPr>
        <w:t xml:space="preserve"> Finally, it expands the influence in the market that increases the profits for the company</w:t>
      </w:r>
      <w:r w:rsidR="00511118" w:rsidRPr="00511118">
        <w:t xml:space="preserve"> </w:t>
      </w:r>
      <w:r w:rsidR="00511118" w:rsidRPr="00511118">
        <w:rPr>
          <w:rFonts w:ascii="Times New Roman" w:hAnsi="Times New Roman" w:cs="Times New Roman"/>
          <w:sz w:val="24"/>
          <w:szCs w:val="24"/>
        </w:rPr>
        <w:t>(Miller, Merrilees, &amp; Yakimova, 2013)</w:t>
      </w:r>
      <w:r w:rsidR="00DA3243" w:rsidRPr="00DA3243">
        <w:rPr>
          <w:rFonts w:ascii="Times New Roman" w:hAnsi="Times New Roman" w:cs="Times New Roman"/>
          <w:sz w:val="24"/>
          <w:szCs w:val="24"/>
        </w:rPr>
        <w:t>.</w:t>
      </w:r>
    </w:p>
    <w:p w:rsidR="001A72E8" w:rsidRDefault="001A72E8" w:rsidP="00DA3243">
      <w:pPr>
        <w:ind w:firstLine="720"/>
        <w:rPr>
          <w:rFonts w:ascii="Times New Roman" w:hAnsi="Times New Roman" w:cs="Times New Roman"/>
          <w:sz w:val="24"/>
          <w:szCs w:val="24"/>
        </w:rPr>
      </w:pPr>
    </w:p>
    <w:p w:rsidR="00A809F9" w:rsidRDefault="001A72E8" w:rsidP="00A809F9">
      <w:pPr>
        <w:ind w:firstLine="720"/>
        <w:rPr>
          <w:rFonts w:ascii="Times New Roman" w:hAnsi="Times New Roman" w:cs="Times New Roman"/>
          <w:sz w:val="24"/>
          <w:szCs w:val="24"/>
        </w:rPr>
      </w:pPr>
      <w:r>
        <w:rPr>
          <w:rFonts w:ascii="Times New Roman" w:hAnsi="Times New Roman" w:cs="Times New Roman"/>
          <w:sz w:val="24"/>
          <w:szCs w:val="24"/>
        </w:rPr>
        <w:t>Conclusion</w:t>
      </w:r>
    </w:p>
    <w:p w:rsidR="00DA3243" w:rsidRPr="00DA3243" w:rsidRDefault="00DA3243" w:rsidP="00A809F9">
      <w:pPr>
        <w:ind w:firstLine="720"/>
        <w:rPr>
          <w:rFonts w:ascii="Times New Roman" w:hAnsi="Times New Roman" w:cs="Times New Roman"/>
          <w:sz w:val="24"/>
          <w:szCs w:val="24"/>
        </w:rPr>
      </w:pPr>
      <w:r w:rsidRPr="00DA3243">
        <w:rPr>
          <w:rFonts w:ascii="Times New Roman" w:hAnsi="Times New Roman" w:cs="Times New Roman"/>
          <w:sz w:val="24"/>
          <w:szCs w:val="24"/>
        </w:rPr>
        <w:t>From the paper, it is clear that, at some points, change is necessary for every business. Change of Metro PCS to Metro by Tmobile was an excellent step for the company as it offered the business a chance to introduce new services. The reasons as to why I would support such changes are because rebranding comes with some advantages. The benefits of rebranding include; reaching new customers who would be initially not familiar with either if the names of the merged companies. Also, the company would stand out from the competitors by getting a more relevant name for the business and the services offered and finally increasing profits through market influence.</w:t>
      </w:r>
    </w:p>
    <w:p w:rsidR="00A809F9" w:rsidRDefault="00A809F9" w:rsidP="00511118">
      <w:pPr>
        <w:spacing w:after="0" w:line="240" w:lineRule="auto"/>
        <w:jc w:val="center"/>
        <w:rPr>
          <w:rFonts w:ascii="Times New Roman" w:eastAsia="Times New Roman" w:hAnsi="Times New Roman" w:cs="Times New Roman"/>
          <w:sz w:val="24"/>
          <w:szCs w:val="24"/>
        </w:rPr>
      </w:pPr>
    </w:p>
    <w:p w:rsidR="00A809F9" w:rsidRDefault="00A809F9" w:rsidP="00511118">
      <w:pPr>
        <w:spacing w:after="0" w:line="240" w:lineRule="auto"/>
        <w:jc w:val="center"/>
        <w:rPr>
          <w:rFonts w:ascii="Times New Roman" w:eastAsia="Times New Roman" w:hAnsi="Times New Roman" w:cs="Times New Roman"/>
          <w:sz w:val="24"/>
          <w:szCs w:val="24"/>
        </w:rPr>
      </w:pPr>
    </w:p>
    <w:p w:rsidR="00A809F9" w:rsidRDefault="00A809F9" w:rsidP="00511118">
      <w:pPr>
        <w:spacing w:after="0" w:line="240" w:lineRule="auto"/>
        <w:jc w:val="center"/>
        <w:rPr>
          <w:rFonts w:ascii="Times New Roman" w:eastAsia="Times New Roman" w:hAnsi="Times New Roman" w:cs="Times New Roman"/>
          <w:sz w:val="24"/>
          <w:szCs w:val="24"/>
        </w:rPr>
      </w:pPr>
    </w:p>
    <w:p w:rsidR="00A809F9" w:rsidRDefault="00A809F9" w:rsidP="00511118">
      <w:pPr>
        <w:spacing w:after="0" w:line="240" w:lineRule="auto"/>
        <w:jc w:val="center"/>
        <w:rPr>
          <w:rFonts w:ascii="Times New Roman" w:eastAsia="Times New Roman" w:hAnsi="Times New Roman" w:cs="Times New Roman"/>
          <w:sz w:val="24"/>
          <w:szCs w:val="24"/>
        </w:rPr>
      </w:pPr>
    </w:p>
    <w:p w:rsidR="00A809F9" w:rsidRDefault="00A809F9" w:rsidP="00511118">
      <w:pPr>
        <w:spacing w:after="0" w:line="240" w:lineRule="auto"/>
        <w:jc w:val="center"/>
        <w:rPr>
          <w:rFonts w:ascii="Times New Roman" w:eastAsia="Times New Roman" w:hAnsi="Times New Roman" w:cs="Times New Roman"/>
          <w:sz w:val="24"/>
          <w:szCs w:val="24"/>
        </w:rPr>
      </w:pPr>
    </w:p>
    <w:p w:rsidR="00A809F9" w:rsidRDefault="00A809F9" w:rsidP="00511118">
      <w:pPr>
        <w:spacing w:after="0" w:line="240" w:lineRule="auto"/>
        <w:jc w:val="center"/>
        <w:rPr>
          <w:rFonts w:ascii="Times New Roman" w:eastAsia="Times New Roman" w:hAnsi="Times New Roman" w:cs="Times New Roman"/>
          <w:sz w:val="24"/>
          <w:szCs w:val="24"/>
        </w:rPr>
      </w:pPr>
    </w:p>
    <w:p w:rsidR="00A809F9" w:rsidRDefault="00A809F9" w:rsidP="00511118">
      <w:pPr>
        <w:spacing w:after="0" w:line="240" w:lineRule="auto"/>
        <w:jc w:val="center"/>
        <w:rPr>
          <w:rFonts w:ascii="Times New Roman" w:eastAsia="Times New Roman" w:hAnsi="Times New Roman" w:cs="Times New Roman"/>
          <w:sz w:val="24"/>
          <w:szCs w:val="24"/>
        </w:rPr>
      </w:pPr>
    </w:p>
    <w:p w:rsidR="00A809F9" w:rsidRDefault="00A809F9" w:rsidP="00511118">
      <w:pPr>
        <w:spacing w:after="0" w:line="240" w:lineRule="auto"/>
        <w:jc w:val="center"/>
        <w:rPr>
          <w:rFonts w:ascii="Times New Roman" w:eastAsia="Times New Roman" w:hAnsi="Times New Roman" w:cs="Times New Roman"/>
          <w:sz w:val="24"/>
          <w:szCs w:val="24"/>
        </w:rPr>
      </w:pPr>
    </w:p>
    <w:p w:rsidR="00A809F9" w:rsidRDefault="00A809F9" w:rsidP="00511118">
      <w:pPr>
        <w:spacing w:after="0" w:line="240" w:lineRule="auto"/>
        <w:jc w:val="center"/>
        <w:rPr>
          <w:rFonts w:ascii="Times New Roman" w:eastAsia="Times New Roman" w:hAnsi="Times New Roman" w:cs="Times New Roman"/>
          <w:sz w:val="24"/>
          <w:szCs w:val="24"/>
        </w:rPr>
      </w:pPr>
    </w:p>
    <w:p w:rsidR="00A809F9" w:rsidRDefault="00A809F9" w:rsidP="00511118">
      <w:pPr>
        <w:spacing w:after="0" w:line="240" w:lineRule="auto"/>
        <w:jc w:val="center"/>
        <w:rPr>
          <w:rFonts w:ascii="Times New Roman" w:eastAsia="Times New Roman" w:hAnsi="Times New Roman" w:cs="Times New Roman"/>
          <w:sz w:val="24"/>
          <w:szCs w:val="24"/>
        </w:rPr>
      </w:pPr>
    </w:p>
    <w:p w:rsidR="00511118" w:rsidRPr="00511118" w:rsidRDefault="00511118" w:rsidP="00511118">
      <w:pPr>
        <w:spacing w:after="0" w:line="240" w:lineRule="auto"/>
        <w:jc w:val="center"/>
        <w:rPr>
          <w:rFonts w:ascii="Times New Roman" w:eastAsia="Times New Roman" w:hAnsi="Times New Roman" w:cs="Times New Roman"/>
          <w:sz w:val="24"/>
          <w:szCs w:val="24"/>
        </w:rPr>
      </w:pPr>
      <w:r w:rsidRPr="00511118">
        <w:rPr>
          <w:rFonts w:ascii="Times New Roman" w:eastAsia="Times New Roman" w:hAnsi="Times New Roman" w:cs="Times New Roman"/>
          <w:sz w:val="24"/>
          <w:szCs w:val="24"/>
        </w:rPr>
        <w:lastRenderedPageBreak/>
        <w:t>References</w:t>
      </w:r>
    </w:p>
    <w:p w:rsidR="00511118" w:rsidRPr="00511118" w:rsidRDefault="00511118" w:rsidP="00511118">
      <w:pPr>
        <w:spacing w:after="0" w:line="550" w:lineRule="atLeast"/>
        <w:ind w:left="720" w:right="375" w:hanging="720"/>
        <w:rPr>
          <w:rFonts w:ascii="Times New Roman" w:eastAsia="Times New Roman" w:hAnsi="Times New Roman" w:cs="Times New Roman"/>
          <w:sz w:val="24"/>
          <w:szCs w:val="24"/>
        </w:rPr>
      </w:pPr>
      <w:r w:rsidRPr="00511118">
        <w:rPr>
          <w:rFonts w:ascii="Times New Roman" w:eastAsia="Times New Roman" w:hAnsi="Times New Roman" w:cs="Times New Roman"/>
          <w:sz w:val="24"/>
          <w:szCs w:val="24"/>
        </w:rPr>
        <w:t xml:space="preserve">Miller, D., Merrilees, B., &amp; Yakimova, R. (2013). Corporate Rebranding: An Integrative Review of Major Enablers and Barriers to the Rebranding Process. </w:t>
      </w:r>
      <w:r w:rsidRPr="00511118">
        <w:rPr>
          <w:rFonts w:ascii="Times New Roman" w:eastAsia="Times New Roman" w:hAnsi="Times New Roman" w:cs="Times New Roman"/>
          <w:i/>
          <w:iCs/>
          <w:sz w:val="24"/>
          <w:szCs w:val="24"/>
        </w:rPr>
        <w:t>International Journal of Management Reviews</w:t>
      </w:r>
      <w:r w:rsidRPr="00511118">
        <w:rPr>
          <w:rFonts w:ascii="Times New Roman" w:eastAsia="Times New Roman" w:hAnsi="Times New Roman" w:cs="Times New Roman"/>
          <w:sz w:val="24"/>
          <w:szCs w:val="24"/>
        </w:rPr>
        <w:t xml:space="preserve">, </w:t>
      </w:r>
      <w:r w:rsidRPr="00511118">
        <w:rPr>
          <w:rFonts w:ascii="Times New Roman" w:eastAsia="Times New Roman" w:hAnsi="Times New Roman" w:cs="Times New Roman"/>
          <w:i/>
          <w:iCs/>
          <w:sz w:val="24"/>
          <w:szCs w:val="24"/>
        </w:rPr>
        <w:t>16</w:t>
      </w:r>
      <w:r w:rsidRPr="00511118">
        <w:rPr>
          <w:rFonts w:ascii="Times New Roman" w:eastAsia="Times New Roman" w:hAnsi="Times New Roman" w:cs="Times New Roman"/>
          <w:sz w:val="24"/>
          <w:szCs w:val="24"/>
        </w:rPr>
        <w:t>(3), 265-289. doi:10.1111/ijmr.12020</w:t>
      </w:r>
    </w:p>
    <w:p w:rsidR="00511118" w:rsidRPr="00511118" w:rsidRDefault="00511118" w:rsidP="00511118">
      <w:pPr>
        <w:spacing w:after="0" w:line="550" w:lineRule="atLeast"/>
        <w:ind w:left="720" w:right="375" w:hanging="720"/>
        <w:rPr>
          <w:rFonts w:ascii="Times New Roman" w:eastAsia="Times New Roman" w:hAnsi="Times New Roman" w:cs="Times New Roman"/>
          <w:sz w:val="24"/>
          <w:szCs w:val="24"/>
        </w:rPr>
      </w:pPr>
      <w:r w:rsidRPr="00511118">
        <w:rPr>
          <w:rFonts w:ascii="Times New Roman" w:eastAsia="Times New Roman" w:hAnsi="Times New Roman" w:cs="Times New Roman"/>
          <w:sz w:val="24"/>
          <w:szCs w:val="24"/>
        </w:rPr>
        <w:t xml:space="preserve">Ruhnke, K., &amp; Schmidt, M. (2014). The audit expectation gap: existence, causes, and the impact of changes. </w:t>
      </w:r>
      <w:r w:rsidRPr="00511118">
        <w:rPr>
          <w:rFonts w:ascii="Times New Roman" w:eastAsia="Times New Roman" w:hAnsi="Times New Roman" w:cs="Times New Roman"/>
          <w:i/>
          <w:iCs/>
          <w:sz w:val="24"/>
          <w:szCs w:val="24"/>
        </w:rPr>
        <w:t>Accounting and Business Research</w:t>
      </w:r>
      <w:r w:rsidRPr="00511118">
        <w:rPr>
          <w:rFonts w:ascii="Times New Roman" w:eastAsia="Times New Roman" w:hAnsi="Times New Roman" w:cs="Times New Roman"/>
          <w:sz w:val="24"/>
          <w:szCs w:val="24"/>
        </w:rPr>
        <w:t xml:space="preserve">, </w:t>
      </w:r>
      <w:r w:rsidRPr="00511118">
        <w:rPr>
          <w:rFonts w:ascii="Times New Roman" w:eastAsia="Times New Roman" w:hAnsi="Times New Roman" w:cs="Times New Roman"/>
          <w:i/>
          <w:iCs/>
          <w:sz w:val="24"/>
          <w:szCs w:val="24"/>
        </w:rPr>
        <w:t>44</w:t>
      </w:r>
      <w:r w:rsidRPr="00511118">
        <w:rPr>
          <w:rFonts w:ascii="Times New Roman" w:eastAsia="Times New Roman" w:hAnsi="Times New Roman" w:cs="Times New Roman"/>
          <w:sz w:val="24"/>
          <w:szCs w:val="24"/>
        </w:rPr>
        <w:t>(5), 572-601. doi:10.1080/00014788.2014.929519</w:t>
      </w:r>
    </w:p>
    <w:p w:rsidR="00511118" w:rsidRPr="00511118" w:rsidRDefault="00511118" w:rsidP="00511118">
      <w:pPr>
        <w:spacing w:after="0" w:line="550" w:lineRule="atLeast"/>
        <w:ind w:left="720" w:right="375" w:hanging="720"/>
        <w:rPr>
          <w:rFonts w:ascii="Times New Roman" w:eastAsia="Times New Roman" w:hAnsi="Times New Roman" w:cs="Times New Roman"/>
          <w:sz w:val="24"/>
          <w:szCs w:val="24"/>
        </w:rPr>
      </w:pPr>
      <w:r w:rsidRPr="00511118">
        <w:rPr>
          <w:rFonts w:ascii="Times New Roman" w:eastAsia="Times New Roman" w:hAnsi="Times New Roman" w:cs="Times New Roman"/>
          <w:sz w:val="24"/>
          <w:szCs w:val="24"/>
        </w:rPr>
        <w:t>T-mobile. (2018, September 24). It's a New Day in Wireless. Introducing Metro? by T-Mobile, with New Unlimited Plans, Amazon Prime and Google One. Retrieved from https://www.t-mobile.com/news/metro-by-t-mobile</w:t>
      </w:r>
    </w:p>
    <w:p w:rsidR="00DC1A4D" w:rsidRPr="00DA3243" w:rsidRDefault="00DC1A4D" w:rsidP="00DA3243">
      <w:pPr>
        <w:ind w:firstLine="720"/>
        <w:rPr>
          <w:rFonts w:ascii="Times New Roman" w:hAnsi="Times New Roman" w:cs="Times New Roman"/>
          <w:sz w:val="24"/>
          <w:szCs w:val="24"/>
        </w:rPr>
      </w:pPr>
      <w:bookmarkStart w:id="0" w:name="_GoBack"/>
      <w:bookmarkEnd w:id="0"/>
    </w:p>
    <w:sectPr w:rsidR="00DC1A4D" w:rsidRPr="00DA3243" w:rsidSect="00E224C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06DE" w:rsidRDefault="000106DE" w:rsidP="00E224C4">
      <w:pPr>
        <w:spacing w:after="0" w:line="240" w:lineRule="auto"/>
      </w:pPr>
      <w:r>
        <w:separator/>
      </w:r>
    </w:p>
  </w:endnote>
  <w:endnote w:type="continuationSeparator" w:id="0">
    <w:p w:rsidR="000106DE" w:rsidRDefault="000106DE" w:rsidP="00E224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06DE" w:rsidRDefault="000106DE" w:rsidP="00E224C4">
      <w:pPr>
        <w:spacing w:after="0" w:line="240" w:lineRule="auto"/>
      </w:pPr>
      <w:r>
        <w:separator/>
      </w:r>
    </w:p>
  </w:footnote>
  <w:footnote w:type="continuationSeparator" w:id="0">
    <w:p w:rsidR="000106DE" w:rsidRDefault="000106DE" w:rsidP="00E224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23072048"/>
      <w:docPartObj>
        <w:docPartGallery w:val="Page Numbers (Top of Page)"/>
        <w:docPartUnique/>
      </w:docPartObj>
    </w:sdtPr>
    <w:sdtEndPr>
      <w:rPr>
        <w:noProof/>
      </w:rPr>
    </w:sdtEndPr>
    <w:sdtContent>
      <w:p w:rsidR="00E224C4" w:rsidRPr="00E224C4" w:rsidRDefault="00A809F9">
        <w:pPr>
          <w:pStyle w:val="Header"/>
          <w:jc w:val="right"/>
          <w:rPr>
            <w:rFonts w:ascii="Times New Roman" w:hAnsi="Times New Roman" w:cs="Times New Roman"/>
            <w:sz w:val="24"/>
            <w:szCs w:val="24"/>
          </w:rPr>
        </w:pPr>
        <w:r>
          <w:rPr>
            <w:rFonts w:ascii="Times New Roman" w:hAnsi="Times New Roman" w:cs="Times New Roman"/>
            <w:sz w:val="24"/>
            <w:szCs w:val="24"/>
          </w:rPr>
          <w:t xml:space="preserve">Topic Outline                                                                              </w:t>
        </w:r>
        <w:r w:rsidR="00E224C4">
          <w:rPr>
            <w:rFonts w:ascii="Times New Roman" w:hAnsi="Times New Roman" w:cs="Times New Roman"/>
            <w:sz w:val="24"/>
            <w:szCs w:val="24"/>
          </w:rPr>
          <w:t xml:space="preserve">    </w:t>
        </w:r>
        <w:r w:rsidR="00511118">
          <w:rPr>
            <w:rFonts w:ascii="Times New Roman" w:hAnsi="Times New Roman" w:cs="Times New Roman"/>
            <w:sz w:val="24"/>
            <w:szCs w:val="24"/>
          </w:rPr>
          <w:t xml:space="preserve">    </w:t>
        </w:r>
        <w:r w:rsidR="00E224C4">
          <w:rPr>
            <w:rFonts w:ascii="Times New Roman" w:hAnsi="Times New Roman" w:cs="Times New Roman"/>
            <w:sz w:val="24"/>
            <w:szCs w:val="24"/>
          </w:rPr>
          <w:t xml:space="preserve">                                            </w:t>
        </w:r>
        <w:r w:rsidR="00E224C4" w:rsidRPr="00E224C4">
          <w:rPr>
            <w:rFonts w:ascii="Times New Roman" w:hAnsi="Times New Roman" w:cs="Times New Roman"/>
            <w:sz w:val="24"/>
            <w:szCs w:val="24"/>
          </w:rPr>
          <w:fldChar w:fldCharType="begin"/>
        </w:r>
        <w:r w:rsidR="00E224C4" w:rsidRPr="00E224C4">
          <w:rPr>
            <w:rFonts w:ascii="Times New Roman" w:hAnsi="Times New Roman" w:cs="Times New Roman"/>
            <w:sz w:val="24"/>
            <w:szCs w:val="24"/>
          </w:rPr>
          <w:instrText xml:space="preserve"> PAGE   \* MERGEFORMAT </w:instrText>
        </w:r>
        <w:r w:rsidR="00E224C4" w:rsidRPr="00E224C4">
          <w:rPr>
            <w:rFonts w:ascii="Times New Roman" w:hAnsi="Times New Roman" w:cs="Times New Roman"/>
            <w:sz w:val="24"/>
            <w:szCs w:val="24"/>
          </w:rPr>
          <w:fldChar w:fldCharType="separate"/>
        </w:r>
        <w:r>
          <w:rPr>
            <w:rFonts w:ascii="Times New Roman" w:hAnsi="Times New Roman" w:cs="Times New Roman"/>
            <w:noProof/>
            <w:sz w:val="24"/>
            <w:szCs w:val="24"/>
          </w:rPr>
          <w:t>4</w:t>
        </w:r>
        <w:r w:rsidR="00E224C4" w:rsidRPr="00E224C4">
          <w:rPr>
            <w:rFonts w:ascii="Times New Roman" w:hAnsi="Times New Roman" w:cs="Times New Roman"/>
            <w:noProof/>
            <w:sz w:val="24"/>
            <w:szCs w:val="24"/>
          </w:rPr>
          <w:fldChar w:fldCharType="end"/>
        </w:r>
      </w:p>
    </w:sdtContent>
  </w:sdt>
  <w:p w:rsidR="00E224C4" w:rsidRPr="00E224C4" w:rsidRDefault="00E224C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24C4" w:rsidRPr="00E224C4" w:rsidRDefault="00E224C4">
    <w:pPr>
      <w:pStyle w:val="Header"/>
      <w:jc w:val="right"/>
      <w:rPr>
        <w:rFonts w:ascii="Times New Roman" w:hAnsi="Times New Roman" w:cs="Times New Roman"/>
        <w:sz w:val="24"/>
        <w:szCs w:val="24"/>
      </w:rPr>
    </w:pPr>
    <w:r w:rsidRPr="00E224C4">
      <w:rPr>
        <w:rFonts w:ascii="Times New Roman" w:hAnsi="Times New Roman" w:cs="Times New Roman"/>
        <w:sz w:val="24"/>
        <w:szCs w:val="24"/>
      </w:rPr>
      <w:t xml:space="preserve">Running Head: </w:t>
    </w:r>
    <w:r w:rsidR="00A809F9">
      <w:rPr>
        <w:rFonts w:ascii="Times New Roman" w:hAnsi="Times New Roman" w:cs="Times New Roman"/>
        <w:sz w:val="24"/>
        <w:szCs w:val="24"/>
      </w:rPr>
      <w:t xml:space="preserve">TOPIC OUTLINE                                                                    </w:t>
    </w:r>
    <w:r>
      <w:rPr>
        <w:rFonts w:ascii="Times New Roman" w:hAnsi="Times New Roman" w:cs="Times New Roman"/>
        <w:sz w:val="24"/>
        <w:szCs w:val="24"/>
      </w:rPr>
      <w:t xml:space="preserve">      </w:t>
    </w:r>
    <w:r w:rsidR="00511118">
      <w:rPr>
        <w:rFonts w:ascii="Times New Roman" w:hAnsi="Times New Roman" w:cs="Times New Roman"/>
        <w:sz w:val="24"/>
        <w:szCs w:val="24"/>
      </w:rPr>
      <w:t xml:space="preserve">    </w:t>
    </w:r>
    <w:r>
      <w:rPr>
        <w:rFonts w:ascii="Times New Roman" w:hAnsi="Times New Roman" w:cs="Times New Roman"/>
        <w:sz w:val="24"/>
        <w:szCs w:val="24"/>
      </w:rPr>
      <w:t xml:space="preserve">   </w:t>
    </w:r>
    <w:r w:rsidR="0051111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224C4">
      <w:rPr>
        <w:rFonts w:ascii="Times New Roman" w:hAnsi="Times New Roman" w:cs="Times New Roman"/>
        <w:sz w:val="24"/>
        <w:szCs w:val="24"/>
      </w:rPr>
      <w:t xml:space="preserve"> </w:t>
    </w:r>
    <w:sdt>
      <w:sdtPr>
        <w:rPr>
          <w:rFonts w:ascii="Times New Roman" w:hAnsi="Times New Roman" w:cs="Times New Roman"/>
          <w:sz w:val="24"/>
          <w:szCs w:val="24"/>
        </w:rPr>
        <w:id w:val="-1293517520"/>
        <w:docPartObj>
          <w:docPartGallery w:val="Page Numbers (Top of Page)"/>
          <w:docPartUnique/>
        </w:docPartObj>
      </w:sdtPr>
      <w:sdtEndPr>
        <w:rPr>
          <w:noProof/>
        </w:rPr>
      </w:sdtEndPr>
      <w:sdtContent>
        <w:r w:rsidRPr="00E224C4">
          <w:rPr>
            <w:rFonts w:ascii="Times New Roman" w:hAnsi="Times New Roman" w:cs="Times New Roman"/>
            <w:sz w:val="24"/>
            <w:szCs w:val="24"/>
          </w:rPr>
          <w:fldChar w:fldCharType="begin"/>
        </w:r>
        <w:r w:rsidRPr="00E224C4">
          <w:rPr>
            <w:rFonts w:ascii="Times New Roman" w:hAnsi="Times New Roman" w:cs="Times New Roman"/>
            <w:sz w:val="24"/>
            <w:szCs w:val="24"/>
          </w:rPr>
          <w:instrText xml:space="preserve"> PAGE   \* MERGEFORMAT </w:instrText>
        </w:r>
        <w:r w:rsidRPr="00E224C4">
          <w:rPr>
            <w:rFonts w:ascii="Times New Roman" w:hAnsi="Times New Roman" w:cs="Times New Roman"/>
            <w:sz w:val="24"/>
            <w:szCs w:val="24"/>
          </w:rPr>
          <w:fldChar w:fldCharType="separate"/>
        </w:r>
        <w:r w:rsidR="00A809F9">
          <w:rPr>
            <w:rFonts w:ascii="Times New Roman" w:hAnsi="Times New Roman" w:cs="Times New Roman"/>
            <w:noProof/>
            <w:sz w:val="24"/>
            <w:szCs w:val="24"/>
          </w:rPr>
          <w:t>1</w:t>
        </w:r>
        <w:r w:rsidRPr="00E224C4">
          <w:rPr>
            <w:rFonts w:ascii="Times New Roman" w:hAnsi="Times New Roman" w:cs="Times New Roman"/>
            <w:noProof/>
            <w:sz w:val="24"/>
            <w:szCs w:val="24"/>
          </w:rPr>
          <w:fldChar w:fldCharType="end"/>
        </w:r>
      </w:sdtContent>
    </w:sdt>
  </w:p>
  <w:p w:rsidR="00E224C4" w:rsidRPr="00E224C4" w:rsidRDefault="00E224C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3B4"/>
    <w:rsid w:val="000106DE"/>
    <w:rsid w:val="001A72E8"/>
    <w:rsid w:val="002B4279"/>
    <w:rsid w:val="00477167"/>
    <w:rsid w:val="00511118"/>
    <w:rsid w:val="006603E6"/>
    <w:rsid w:val="008343B4"/>
    <w:rsid w:val="008E5828"/>
    <w:rsid w:val="00A1358D"/>
    <w:rsid w:val="00A809F9"/>
    <w:rsid w:val="00B75117"/>
    <w:rsid w:val="00BA5F29"/>
    <w:rsid w:val="00C70948"/>
    <w:rsid w:val="00DA3243"/>
    <w:rsid w:val="00DC1A4D"/>
    <w:rsid w:val="00E12A35"/>
    <w:rsid w:val="00E224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24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24C4"/>
  </w:style>
  <w:style w:type="paragraph" w:styleId="Footer">
    <w:name w:val="footer"/>
    <w:basedOn w:val="Normal"/>
    <w:link w:val="FooterChar"/>
    <w:uiPriority w:val="99"/>
    <w:unhideWhenUsed/>
    <w:rsid w:val="00E224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24C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24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24C4"/>
  </w:style>
  <w:style w:type="paragraph" w:styleId="Footer">
    <w:name w:val="footer"/>
    <w:basedOn w:val="Normal"/>
    <w:link w:val="FooterChar"/>
    <w:uiPriority w:val="99"/>
    <w:unhideWhenUsed/>
    <w:rsid w:val="00E224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24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0572737">
      <w:bodyDiv w:val="1"/>
      <w:marLeft w:val="0"/>
      <w:marRight w:val="0"/>
      <w:marTop w:val="0"/>
      <w:marBottom w:val="0"/>
      <w:divBdr>
        <w:top w:val="none" w:sz="0" w:space="0" w:color="auto"/>
        <w:left w:val="none" w:sz="0" w:space="0" w:color="auto"/>
        <w:bottom w:val="none" w:sz="0" w:space="0" w:color="auto"/>
        <w:right w:val="none" w:sz="0" w:space="0" w:color="auto"/>
      </w:divBdr>
      <w:divsChild>
        <w:div w:id="177046277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4</Pages>
  <Words>672</Words>
  <Characters>3833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7</cp:revision>
  <dcterms:created xsi:type="dcterms:W3CDTF">2018-11-17T15:46:00Z</dcterms:created>
  <dcterms:modified xsi:type="dcterms:W3CDTF">2018-11-17T18:03:00Z</dcterms:modified>
</cp:coreProperties>
</file>